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FEF" w:rsidRPr="003965DB" w:rsidRDefault="000A53B1" w:rsidP="000A53B1">
      <w:pPr>
        <w:jc w:val="center"/>
        <w:rPr>
          <w:rFonts w:ascii="Verdana" w:hAnsi="Verdana"/>
          <w:i/>
          <w:color w:val="7030A0"/>
          <w:sz w:val="28"/>
          <w:szCs w:val="28"/>
        </w:rPr>
      </w:pPr>
      <w:r>
        <w:rPr>
          <w:rFonts w:ascii="Verdana" w:hAnsi="Verdana"/>
          <w:noProof/>
          <w:sz w:val="24"/>
          <w:szCs w:val="24"/>
        </w:rPr>
        <w:drawing>
          <wp:inline distT="0" distB="0" distL="0" distR="0">
            <wp:extent cx="3227832" cy="3081528"/>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xpect Miracles.jpg"/>
                    <pic:cNvPicPr/>
                  </pic:nvPicPr>
                  <pic:blipFill>
                    <a:blip r:embed="rId6">
                      <a:extLst>
                        <a:ext uri="{28A0092B-C50C-407E-A947-70E740481C1C}">
                          <a14:useLocalDpi xmlns:a14="http://schemas.microsoft.com/office/drawing/2010/main" val="0"/>
                        </a:ext>
                      </a:extLst>
                    </a:blip>
                    <a:stretch>
                      <a:fillRect/>
                    </a:stretch>
                  </pic:blipFill>
                  <pic:spPr>
                    <a:xfrm>
                      <a:off x="0" y="0"/>
                      <a:ext cx="3227832" cy="3081528"/>
                    </a:xfrm>
                    <a:prstGeom prst="rect">
                      <a:avLst/>
                    </a:prstGeom>
                  </pic:spPr>
                </pic:pic>
              </a:graphicData>
            </a:graphic>
          </wp:inline>
        </w:drawing>
      </w:r>
      <w:r>
        <w:rPr>
          <w:rFonts w:ascii="Verdana" w:hAnsi="Verdana"/>
          <w:sz w:val="24"/>
          <w:szCs w:val="24"/>
        </w:rPr>
        <w:br w:type="textWrapping" w:clear="all"/>
      </w:r>
      <w:r w:rsidR="003965DB">
        <w:rPr>
          <w:rFonts w:ascii="Verdana" w:hAnsi="Verdana"/>
          <w:i/>
          <w:color w:val="7030A0"/>
          <w:sz w:val="28"/>
          <w:szCs w:val="28"/>
        </w:rPr>
        <w:br/>
      </w:r>
      <w:r w:rsidR="003965DB" w:rsidRPr="003965DB">
        <w:rPr>
          <w:rFonts w:ascii="Verdana" w:hAnsi="Verdana"/>
          <w:i/>
          <w:color w:val="7030A0"/>
          <w:sz w:val="28"/>
          <w:szCs w:val="28"/>
        </w:rPr>
        <w:t>Spiritual Power Success Momentum</w:t>
      </w:r>
    </w:p>
    <w:p w:rsidR="000A53B1" w:rsidRPr="001A75E3" w:rsidRDefault="000A53B1" w:rsidP="000A53B1">
      <w:pPr>
        <w:jc w:val="center"/>
        <w:rPr>
          <w:rFonts w:ascii="Verdana" w:hAnsi="Verdana"/>
          <w:b/>
          <w:sz w:val="24"/>
          <w:szCs w:val="24"/>
        </w:rPr>
      </w:pPr>
    </w:p>
    <w:p w:rsidR="000A53B1" w:rsidRPr="00D2631C" w:rsidRDefault="000A53B1" w:rsidP="000A53B1">
      <w:pPr>
        <w:jc w:val="center"/>
        <w:rPr>
          <w:rFonts w:ascii="Verdana" w:hAnsi="Verdana"/>
          <w:sz w:val="24"/>
          <w:szCs w:val="24"/>
        </w:rPr>
      </w:pPr>
      <w:r w:rsidRPr="00D2631C">
        <w:rPr>
          <w:rFonts w:ascii="Verdana" w:hAnsi="Verdana"/>
          <w:sz w:val="24"/>
          <w:szCs w:val="24"/>
        </w:rPr>
        <w:t>Stay On Track Video #3 – Continuity Segue Video Series</w:t>
      </w:r>
    </w:p>
    <w:p w:rsidR="00F5033A" w:rsidRDefault="003965DB" w:rsidP="000A53B1">
      <w:pPr>
        <w:jc w:val="center"/>
        <w:rPr>
          <w:rFonts w:ascii="Verdana" w:hAnsi="Verdana"/>
          <w:sz w:val="24"/>
          <w:szCs w:val="24"/>
        </w:rPr>
      </w:pPr>
      <w:r>
        <w:rPr>
          <w:rFonts w:ascii="Verdana" w:hAnsi="Verdana"/>
          <w:b/>
          <w:sz w:val="24"/>
          <w:szCs w:val="24"/>
        </w:rPr>
        <w:br/>
      </w:r>
    </w:p>
    <w:p w:rsidR="000A53B1" w:rsidRDefault="009409E0" w:rsidP="000A53B1">
      <w:pPr>
        <w:jc w:val="center"/>
        <w:rPr>
          <w:rFonts w:ascii="Verdana" w:hAnsi="Verdana"/>
          <w:sz w:val="24"/>
          <w:szCs w:val="24"/>
        </w:rPr>
      </w:pPr>
      <w:r w:rsidRPr="009409E0">
        <w:rPr>
          <w:rFonts w:ascii="Verdana" w:hAnsi="Verdana"/>
          <w:b/>
          <w:sz w:val="24"/>
          <w:szCs w:val="24"/>
        </w:rPr>
        <w:t>Video #3</w:t>
      </w:r>
      <w:r>
        <w:rPr>
          <w:rFonts w:ascii="Verdana" w:hAnsi="Verdana"/>
          <w:sz w:val="24"/>
          <w:szCs w:val="24"/>
        </w:rPr>
        <w:t xml:space="preserve"> </w:t>
      </w:r>
      <w:r w:rsidR="00AF24B0">
        <w:rPr>
          <w:rFonts w:ascii="Verdana" w:hAnsi="Verdana"/>
          <w:sz w:val="24"/>
          <w:szCs w:val="24"/>
        </w:rPr>
        <w:t>–</w:t>
      </w:r>
      <w:r>
        <w:rPr>
          <w:rFonts w:ascii="Verdana" w:hAnsi="Verdana"/>
          <w:sz w:val="24"/>
          <w:szCs w:val="24"/>
        </w:rPr>
        <w:t xml:space="preserve"> </w:t>
      </w:r>
      <w:r w:rsidR="00AF24B0" w:rsidRPr="00AF24B0">
        <w:rPr>
          <w:rFonts w:ascii="Verdana" w:hAnsi="Verdana"/>
          <w:i/>
          <w:sz w:val="24"/>
          <w:szCs w:val="24"/>
        </w:rPr>
        <w:t>This is my website Home Page Video</w:t>
      </w:r>
      <w:r w:rsidR="00FC396B">
        <w:rPr>
          <w:rFonts w:ascii="Verdana" w:hAnsi="Verdana"/>
          <w:i/>
          <w:sz w:val="24"/>
          <w:szCs w:val="24"/>
        </w:rPr>
        <w:t xml:space="preserve">. </w:t>
      </w:r>
      <w:r w:rsidR="00FC396B">
        <w:rPr>
          <w:rFonts w:ascii="Verdana" w:hAnsi="Verdana"/>
          <w:i/>
          <w:sz w:val="24"/>
          <w:szCs w:val="24"/>
        </w:rPr>
        <w:br/>
        <w:t>The points covered are relevant for you to continue claiming where you are now in your life, to where you want to evolve next, and to apply your tools to attain Soul Alignment in pursuit of your heart’s longings</w:t>
      </w:r>
      <w:bookmarkStart w:id="0" w:name="_GoBack"/>
      <w:bookmarkEnd w:id="0"/>
      <w:r w:rsidR="00AF24B0">
        <w:rPr>
          <w:rFonts w:ascii="Verdana" w:hAnsi="Verdana"/>
          <w:sz w:val="24"/>
          <w:szCs w:val="24"/>
        </w:rPr>
        <w:br/>
      </w:r>
      <w:hyperlink r:id="rId7" w:history="1">
        <w:r w:rsidR="000A53B1" w:rsidRPr="00661C0B">
          <w:rPr>
            <w:rStyle w:val="Hyperlink"/>
            <w:rFonts w:ascii="Verdana" w:hAnsi="Verdana"/>
            <w:sz w:val="24"/>
            <w:szCs w:val="24"/>
          </w:rPr>
          <w:t>https://www.youtube.com/watch?v=qLBtPZWl3ls</w:t>
        </w:r>
      </w:hyperlink>
    </w:p>
    <w:p w:rsidR="000A53B1" w:rsidRDefault="000A53B1" w:rsidP="000A53B1">
      <w:pPr>
        <w:jc w:val="center"/>
        <w:rPr>
          <w:rFonts w:ascii="Verdana" w:hAnsi="Verdana"/>
          <w:sz w:val="24"/>
          <w:szCs w:val="24"/>
        </w:rPr>
      </w:pPr>
    </w:p>
    <w:p w:rsidR="000A53B1" w:rsidRDefault="000A53B1" w:rsidP="000A53B1">
      <w:pPr>
        <w:jc w:val="center"/>
        <w:rPr>
          <w:rFonts w:ascii="Verdana" w:hAnsi="Verdana"/>
          <w:b/>
          <w:i/>
          <w:color w:val="7030A0"/>
          <w:sz w:val="24"/>
          <w:szCs w:val="24"/>
        </w:rPr>
      </w:pPr>
      <w:r>
        <w:rPr>
          <w:rFonts w:ascii="Verdana" w:hAnsi="Verdana"/>
          <w:sz w:val="24"/>
          <w:szCs w:val="24"/>
        </w:rPr>
        <w:t xml:space="preserve"> </w:t>
      </w:r>
      <w:r w:rsidRPr="000A53B1">
        <w:rPr>
          <w:rFonts w:ascii="Verdana" w:hAnsi="Verdana"/>
          <w:b/>
          <w:i/>
          <w:color w:val="7030A0"/>
          <w:sz w:val="24"/>
          <w:szCs w:val="24"/>
        </w:rPr>
        <w:t xml:space="preserve">Questions To </w:t>
      </w:r>
      <w:r w:rsidR="00376B94">
        <w:rPr>
          <w:rFonts w:ascii="Verdana" w:hAnsi="Verdana"/>
          <w:b/>
          <w:i/>
          <w:color w:val="7030A0"/>
          <w:sz w:val="24"/>
          <w:szCs w:val="24"/>
        </w:rPr>
        <w:t>Answer</w:t>
      </w:r>
      <w:r w:rsidRPr="000A53B1">
        <w:rPr>
          <w:rFonts w:ascii="Verdana" w:hAnsi="Verdana"/>
          <w:b/>
          <w:i/>
          <w:color w:val="7030A0"/>
          <w:sz w:val="24"/>
          <w:szCs w:val="24"/>
        </w:rPr>
        <w:t xml:space="preserve"> </w:t>
      </w:r>
      <w:r w:rsidR="003B0E4A">
        <w:rPr>
          <w:rFonts w:ascii="Verdana" w:hAnsi="Verdana"/>
          <w:b/>
          <w:i/>
          <w:color w:val="7030A0"/>
          <w:sz w:val="24"/>
          <w:szCs w:val="24"/>
        </w:rPr>
        <w:t xml:space="preserve">In Your Personal Journal </w:t>
      </w:r>
      <w:r w:rsidR="008330B1">
        <w:rPr>
          <w:rFonts w:ascii="Verdana" w:hAnsi="Verdana"/>
          <w:b/>
          <w:i/>
          <w:color w:val="7030A0"/>
          <w:sz w:val="24"/>
          <w:szCs w:val="24"/>
        </w:rPr>
        <w:t>After Listening To The Video</w:t>
      </w:r>
    </w:p>
    <w:p w:rsidR="00376B94" w:rsidRDefault="00376B94" w:rsidP="000A53B1">
      <w:pPr>
        <w:jc w:val="center"/>
        <w:rPr>
          <w:rFonts w:ascii="Verdana" w:hAnsi="Verdana"/>
          <w:b/>
          <w:i/>
          <w:color w:val="7030A0"/>
          <w:sz w:val="24"/>
          <w:szCs w:val="24"/>
        </w:rPr>
      </w:pPr>
    </w:p>
    <w:p w:rsidR="00376B94" w:rsidRDefault="00376B94" w:rsidP="000A53B1">
      <w:pPr>
        <w:jc w:val="center"/>
        <w:rPr>
          <w:rFonts w:ascii="Verdana" w:hAnsi="Verdana"/>
          <w:b/>
          <w:i/>
          <w:color w:val="7030A0"/>
          <w:sz w:val="24"/>
          <w:szCs w:val="24"/>
        </w:rPr>
      </w:pPr>
    </w:p>
    <w:p w:rsidR="00376B94" w:rsidRDefault="00376B94" w:rsidP="00376B94">
      <w:pPr>
        <w:rPr>
          <w:rFonts w:ascii="Verdana" w:hAnsi="Verdana"/>
          <w:sz w:val="24"/>
          <w:szCs w:val="24"/>
        </w:rPr>
      </w:pPr>
      <w:r>
        <w:rPr>
          <w:rFonts w:ascii="Verdana" w:hAnsi="Verdana"/>
          <w:sz w:val="24"/>
          <w:szCs w:val="24"/>
        </w:rPr>
        <w:t>1.</w:t>
      </w:r>
      <w:r>
        <w:rPr>
          <w:rFonts w:ascii="Verdana" w:hAnsi="Verdana"/>
          <w:sz w:val="24"/>
          <w:szCs w:val="24"/>
        </w:rPr>
        <w:tab/>
        <w:t xml:space="preserve">List the longings that you would like to manifest by the completion of this year.  Include </w:t>
      </w:r>
      <w:r w:rsidR="00BB2320">
        <w:rPr>
          <w:rFonts w:ascii="Verdana" w:hAnsi="Verdana"/>
          <w:sz w:val="24"/>
          <w:szCs w:val="24"/>
        </w:rPr>
        <w:t>your personal heart longings and your professional heart longings.  Remember to be detailed with a measurable description for yourself as to how you would know once those longings were successfully manifested.</w:t>
      </w:r>
    </w:p>
    <w:p w:rsidR="00BB2320" w:rsidRDefault="00BB2320" w:rsidP="00376B94">
      <w:pPr>
        <w:rPr>
          <w:rFonts w:ascii="Verdana" w:hAnsi="Verdana"/>
          <w:sz w:val="24"/>
          <w:szCs w:val="24"/>
        </w:rPr>
      </w:pPr>
    </w:p>
    <w:p w:rsidR="00BB2320" w:rsidRDefault="00BB2320" w:rsidP="00376B94">
      <w:pPr>
        <w:rPr>
          <w:rFonts w:ascii="Verdana" w:hAnsi="Verdana"/>
          <w:sz w:val="24"/>
          <w:szCs w:val="24"/>
        </w:rPr>
      </w:pPr>
      <w:r>
        <w:rPr>
          <w:rFonts w:ascii="Verdana" w:hAnsi="Verdana"/>
          <w:sz w:val="24"/>
          <w:szCs w:val="24"/>
        </w:rPr>
        <w:t>2.</w:t>
      </w:r>
      <w:r>
        <w:rPr>
          <w:rFonts w:ascii="Verdana" w:hAnsi="Verdana"/>
          <w:sz w:val="24"/>
          <w:szCs w:val="24"/>
        </w:rPr>
        <w:tab/>
      </w:r>
      <w:r w:rsidR="0039198A">
        <w:rPr>
          <w:rFonts w:ascii="Verdana" w:hAnsi="Verdana"/>
          <w:sz w:val="24"/>
          <w:szCs w:val="24"/>
        </w:rPr>
        <w:t>List the beliefs that support you in accomplishing each of your longings.</w:t>
      </w:r>
    </w:p>
    <w:p w:rsidR="0039198A" w:rsidRDefault="0039198A" w:rsidP="00376B94">
      <w:pPr>
        <w:rPr>
          <w:rFonts w:ascii="Verdana" w:hAnsi="Verdana"/>
          <w:sz w:val="24"/>
          <w:szCs w:val="24"/>
        </w:rPr>
      </w:pPr>
    </w:p>
    <w:p w:rsidR="0039198A" w:rsidRDefault="0039198A" w:rsidP="00376B94">
      <w:pPr>
        <w:rPr>
          <w:rFonts w:ascii="Verdana" w:hAnsi="Verdana"/>
          <w:sz w:val="24"/>
          <w:szCs w:val="24"/>
        </w:rPr>
      </w:pPr>
      <w:r>
        <w:rPr>
          <w:rFonts w:ascii="Verdana" w:hAnsi="Verdana"/>
          <w:sz w:val="24"/>
          <w:szCs w:val="24"/>
        </w:rPr>
        <w:t xml:space="preserve">3. </w:t>
      </w:r>
      <w:r>
        <w:rPr>
          <w:rFonts w:ascii="Verdana" w:hAnsi="Verdana"/>
          <w:sz w:val="24"/>
          <w:szCs w:val="24"/>
        </w:rPr>
        <w:tab/>
        <w:t>List the beliefs that do NOT support you in accomplishing any your listed longings.</w:t>
      </w:r>
    </w:p>
    <w:p w:rsidR="0039198A" w:rsidRDefault="0039198A" w:rsidP="00376B94">
      <w:pPr>
        <w:rPr>
          <w:rFonts w:ascii="Verdana" w:hAnsi="Verdana"/>
          <w:sz w:val="24"/>
          <w:szCs w:val="24"/>
        </w:rPr>
      </w:pPr>
    </w:p>
    <w:p w:rsidR="0039198A" w:rsidRDefault="00295F50" w:rsidP="00376B94">
      <w:pPr>
        <w:rPr>
          <w:rFonts w:ascii="Verdana" w:hAnsi="Verdana"/>
          <w:sz w:val="24"/>
          <w:szCs w:val="24"/>
        </w:rPr>
      </w:pPr>
      <w:r>
        <w:rPr>
          <w:rFonts w:ascii="Verdana" w:hAnsi="Verdana"/>
          <w:sz w:val="24"/>
          <w:szCs w:val="24"/>
        </w:rPr>
        <w:t>4.</w:t>
      </w:r>
      <w:r>
        <w:rPr>
          <w:rFonts w:ascii="Verdana" w:hAnsi="Verdana"/>
          <w:sz w:val="24"/>
          <w:szCs w:val="24"/>
        </w:rPr>
        <w:tab/>
      </w:r>
      <w:r w:rsidR="00B605EE">
        <w:rPr>
          <w:rFonts w:ascii="Verdana" w:hAnsi="Verdana"/>
          <w:sz w:val="24"/>
          <w:szCs w:val="24"/>
        </w:rPr>
        <w:t>Choose</w:t>
      </w:r>
      <w:r>
        <w:rPr>
          <w:rFonts w:ascii="Verdana" w:hAnsi="Verdana"/>
          <w:sz w:val="24"/>
          <w:szCs w:val="24"/>
        </w:rPr>
        <w:t xml:space="preserve"> tools from </w:t>
      </w:r>
      <w:r w:rsidR="00B605EE">
        <w:rPr>
          <w:rFonts w:ascii="Verdana" w:hAnsi="Verdana"/>
          <w:sz w:val="24"/>
          <w:szCs w:val="24"/>
        </w:rPr>
        <w:t>y</w:t>
      </w:r>
      <w:r>
        <w:rPr>
          <w:rFonts w:ascii="Verdana" w:hAnsi="Verdana"/>
          <w:sz w:val="24"/>
          <w:szCs w:val="24"/>
        </w:rPr>
        <w:t xml:space="preserve">our Summer Soul Radiant Success course and your Membership Training Calls that you feel will help you transform </w:t>
      </w:r>
      <w:r w:rsidR="00B605EE">
        <w:rPr>
          <w:rFonts w:ascii="Verdana" w:hAnsi="Verdana"/>
          <w:sz w:val="24"/>
          <w:szCs w:val="24"/>
        </w:rPr>
        <w:t xml:space="preserve">the beliefs that do NOT support your successful manifestations of these heart longings. </w:t>
      </w:r>
    </w:p>
    <w:p w:rsidR="000A2EB0" w:rsidRDefault="000A2EB0" w:rsidP="00376B94">
      <w:pPr>
        <w:rPr>
          <w:rFonts w:ascii="Verdana" w:hAnsi="Verdana"/>
          <w:sz w:val="24"/>
          <w:szCs w:val="24"/>
        </w:rPr>
      </w:pPr>
    </w:p>
    <w:p w:rsidR="000A2EB0" w:rsidRPr="00376B94" w:rsidRDefault="000A2EB0" w:rsidP="00376B94">
      <w:pPr>
        <w:rPr>
          <w:rFonts w:ascii="Verdana" w:hAnsi="Verdana"/>
          <w:color w:val="7030A0"/>
          <w:sz w:val="24"/>
          <w:szCs w:val="24"/>
        </w:rPr>
      </w:pPr>
      <w:r>
        <w:rPr>
          <w:rFonts w:ascii="Verdana" w:hAnsi="Verdana"/>
          <w:sz w:val="24"/>
          <w:szCs w:val="24"/>
        </w:rPr>
        <w:lastRenderedPageBreak/>
        <w:t>5.</w:t>
      </w:r>
      <w:r>
        <w:rPr>
          <w:rFonts w:ascii="Verdana" w:hAnsi="Verdana"/>
          <w:sz w:val="24"/>
          <w:szCs w:val="24"/>
        </w:rPr>
        <w:tab/>
        <w:t xml:space="preserve">Describe your vision of how you would like to uplift Humanity with your business?  The way to determine that is to look at the human component that you would be nurturing in others when they implement your products and services. </w:t>
      </w:r>
    </w:p>
    <w:p w:rsidR="000A53B1" w:rsidRDefault="00394F7F" w:rsidP="00394F7F">
      <w:pPr>
        <w:rPr>
          <w:rFonts w:ascii="Verdana" w:hAnsi="Verdana"/>
          <w:sz w:val="24"/>
          <w:szCs w:val="24"/>
        </w:rPr>
      </w:pPr>
      <w:r w:rsidRPr="00394F7F">
        <w:rPr>
          <w:rFonts w:ascii="Verdana" w:hAnsi="Verdana"/>
          <w:sz w:val="24"/>
          <w:szCs w:val="24"/>
        </w:rPr>
        <w:t>6.</w:t>
      </w:r>
      <w:r>
        <w:rPr>
          <w:rFonts w:ascii="Verdana" w:hAnsi="Verdana"/>
          <w:sz w:val="24"/>
          <w:szCs w:val="24"/>
        </w:rPr>
        <w:tab/>
        <w:t>Continue to write out in your journal all of the evidence experiences where you are successfully utilizing your Spiritual Power Success Essentials (toolkit) of your Psychic Intuitive abilities, Soul Purpose Clarity, and Energy Healing Management.  Continue to look daily for situations that PROVE that these Essentials are improving your life.</w:t>
      </w:r>
    </w:p>
    <w:p w:rsidR="00D65CAE" w:rsidRDefault="00D65CAE" w:rsidP="00394F7F">
      <w:pPr>
        <w:rPr>
          <w:rFonts w:ascii="Verdana" w:hAnsi="Verdana"/>
          <w:sz w:val="24"/>
          <w:szCs w:val="24"/>
        </w:rPr>
      </w:pPr>
    </w:p>
    <w:p w:rsidR="008926A7" w:rsidRDefault="008926A7" w:rsidP="00394F7F">
      <w:pPr>
        <w:rPr>
          <w:rFonts w:ascii="Verdana" w:hAnsi="Verdana"/>
          <w:sz w:val="24"/>
          <w:szCs w:val="24"/>
        </w:rPr>
      </w:pPr>
    </w:p>
    <w:p w:rsidR="008926A7" w:rsidRDefault="008926A7" w:rsidP="00394F7F">
      <w:pPr>
        <w:rPr>
          <w:rFonts w:ascii="Verdana" w:hAnsi="Verdana"/>
          <w:sz w:val="24"/>
          <w:szCs w:val="24"/>
        </w:rPr>
      </w:pPr>
      <w:r>
        <w:rPr>
          <w:rFonts w:ascii="Verdana" w:hAnsi="Verdana"/>
          <w:sz w:val="24"/>
          <w:szCs w:val="24"/>
        </w:rPr>
        <w:t>7.</w:t>
      </w:r>
      <w:r>
        <w:rPr>
          <w:rFonts w:ascii="Verdana" w:hAnsi="Verdana"/>
          <w:sz w:val="24"/>
          <w:szCs w:val="24"/>
        </w:rPr>
        <w:tab/>
        <w:t>Journal about your evolving understandin</w:t>
      </w:r>
      <w:r w:rsidR="004515AC">
        <w:rPr>
          <w:rFonts w:ascii="Verdana" w:hAnsi="Verdana"/>
          <w:sz w:val="24"/>
          <w:szCs w:val="24"/>
        </w:rPr>
        <w:t xml:space="preserve">g of your Soul Purpose Clarity: What now do you feel is your Soul Purpose?  How do you see it already manifesting in your life both personally and professionally?  </w:t>
      </w:r>
      <w:r>
        <w:rPr>
          <w:rFonts w:ascii="Verdana" w:hAnsi="Verdana"/>
          <w:sz w:val="24"/>
          <w:szCs w:val="24"/>
        </w:rPr>
        <w:t xml:space="preserve"> This is a process of discovery. Therefore, be patient and gentle with yourself as you review your level of clarity to date. </w:t>
      </w:r>
    </w:p>
    <w:p w:rsidR="000D7F1D" w:rsidRDefault="000D7F1D" w:rsidP="00394F7F">
      <w:pPr>
        <w:rPr>
          <w:rFonts w:ascii="Verdana" w:hAnsi="Verdana"/>
          <w:sz w:val="24"/>
          <w:szCs w:val="24"/>
        </w:rPr>
      </w:pPr>
    </w:p>
    <w:p w:rsidR="000D7F1D" w:rsidRDefault="000D7F1D" w:rsidP="00394F7F">
      <w:pPr>
        <w:rPr>
          <w:rFonts w:ascii="Verdana" w:hAnsi="Verdana"/>
          <w:sz w:val="24"/>
          <w:szCs w:val="24"/>
        </w:rPr>
      </w:pPr>
      <w:r>
        <w:rPr>
          <w:rFonts w:ascii="Verdana" w:hAnsi="Verdana"/>
          <w:sz w:val="24"/>
          <w:szCs w:val="24"/>
        </w:rPr>
        <w:t>8.</w:t>
      </w:r>
      <w:r>
        <w:rPr>
          <w:rFonts w:ascii="Verdana" w:hAnsi="Verdana"/>
          <w:sz w:val="24"/>
          <w:szCs w:val="24"/>
        </w:rPr>
        <w:tab/>
        <w:t xml:space="preserve">Describe your experiences of connecting with your Soul and other spirit guides.  Journal about how you feel before connecting with them and, then, how your life changes after connecting with them.  Continue to practice sensing the difference in the feeling of being in the presence of your Soul versus being in the presence of other spirit guides.  This may be subtle at first.  With practice, you will notice the difference.  Write out those differences as you become aware of the nuances. </w:t>
      </w:r>
    </w:p>
    <w:p w:rsidR="009B6F29" w:rsidRDefault="009B6F29" w:rsidP="00394F7F">
      <w:pPr>
        <w:rPr>
          <w:rFonts w:ascii="Verdana" w:hAnsi="Verdana"/>
          <w:sz w:val="24"/>
          <w:szCs w:val="24"/>
        </w:rPr>
      </w:pPr>
    </w:p>
    <w:p w:rsidR="009B6F29" w:rsidRDefault="009B6F29" w:rsidP="00394F7F">
      <w:pPr>
        <w:rPr>
          <w:rFonts w:ascii="Verdana" w:hAnsi="Verdana"/>
          <w:sz w:val="24"/>
          <w:szCs w:val="24"/>
        </w:rPr>
      </w:pPr>
      <w:r>
        <w:rPr>
          <w:rFonts w:ascii="Verdana" w:hAnsi="Verdana"/>
          <w:sz w:val="24"/>
          <w:szCs w:val="24"/>
        </w:rPr>
        <w:t>9.</w:t>
      </w:r>
      <w:r>
        <w:rPr>
          <w:rFonts w:ascii="Verdana" w:hAnsi="Verdana"/>
          <w:sz w:val="24"/>
          <w:szCs w:val="24"/>
        </w:rPr>
        <w:tab/>
        <w:t xml:space="preserve">In the video, I invite the listeners to have a conversation with me.  For you, make list of any questions that you might have for me that might arise from listening to this video and post them in our Membership Facebook page. I will answer them there. </w:t>
      </w:r>
    </w:p>
    <w:sectPr w:rsidR="009B6F29" w:rsidSect="00616565">
      <w:footerReference w:type="default" r:id="rId8"/>
      <w:pgSz w:w="12240" w:h="15840"/>
      <w:pgMar w:top="720" w:right="720" w:bottom="720" w:left="720" w:header="720" w:footer="720" w:gutter="0"/>
      <w:pgBorders w:offsetFrom="page">
        <w:top w:val="single" w:sz="4" w:space="24" w:color="7030A0"/>
        <w:left w:val="single" w:sz="4" w:space="24" w:color="7030A0"/>
        <w:bottom w:val="single" w:sz="4" w:space="24" w:color="7030A0"/>
        <w:right w:val="single" w:sz="4" w:space="24" w:color="7030A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5FD" w:rsidRDefault="00FD25FD" w:rsidP="00A1152D">
      <w:r>
        <w:separator/>
      </w:r>
    </w:p>
  </w:endnote>
  <w:endnote w:type="continuationSeparator" w:id="0">
    <w:p w:rsidR="00FD25FD" w:rsidRDefault="00FD25FD" w:rsidP="00A11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8078941"/>
      <w:docPartObj>
        <w:docPartGallery w:val="Page Numbers (Bottom of Page)"/>
        <w:docPartUnique/>
      </w:docPartObj>
    </w:sdtPr>
    <w:sdtEndPr>
      <w:rPr>
        <w:noProof/>
      </w:rPr>
    </w:sdtEndPr>
    <w:sdtContent>
      <w:p w:rsidR="00A1152D" w:rsidRDefault="00A1152D">
        <w:pPr>
          <w:pStyle w:val="Footer"/>
          <w:jc w:val="center"/>
        </w:pPr>
        <w:r>
          <w:fldChar w:fldCharType="begin"/>
        </w:r>
        <w:r>
          <w:instrText xml:space="preserve"> PAGE   \* MERGEFORMAT </w:instrText>
        </w:r>
        <w:r>
          <w:fldChar w:fldCharType="separate"/>
        </w:r>
        <w:r w:rsidR="00FD25FD">
          <w:rPr>
            <w:noProof/>
          </w:rPr>
          <w:t>1</w:t>
        </w:r>
        <w:r>
          <w:rPr>
            <w:noProof/>
          </w:rPr>
          <w:fldChar w:fldCharType="end"/>
        </w:r>
      </w:p>
    </w:sdtContent>
  </w:sdt>
  <w:p w:rsidR="00A1152D" w:rsidRDefault="00A115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5FD" w:rsidRDefault="00FD25FD" w:rsidP="00A1152D">
      <w:r>
        <w:separator/>
      </w:r>
    </w:p>
  </w:footnote>
  <w:footnote w:type="continuationSeparator" w:id="0">
    <w:p w:rsidR="00FD25FD" w:rsidRDefault="00FD25FD" w:rsidP="00A115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62C"/>
    <w:rsid w:val="000A2EB0"/>
    <w:rsid w:val="000A53B1"/>
    <w:rsid w:val="000D7F1D"/>
    <w:rsid w:val="00132BB6"/>
    <w:rsid w:val="001A75E3"/>
    <w:rsid w:val="001B024E"/>
    <w:rsid w:val="00295F50"/>
    <w:rsid w:val="00376B94"/>
    <w:rsid w:val="0039198A"/>
    <w:rsid w:val="00394F7F"/>
    <w:rsid w:val="003965DB"/>
    <w:rsid w:val="003B0E4A"/>
    <w:rsid w:val="004515AC"/>
    <w:rsid w:val="00616565"/>
    <w:rsid w:val="007E6C36"/>
    <w:rsid w:val="008330B1"/>
    <w:rsid w:val="008926A7"/>
    <w:rsid w:val="00927C43"/>
    <w:rsid w:val="009409E0"/>
    <w:rsid w:val="009B6F29"/>
    <w:rsid w:val="00A1152D"/>
    <w:rsid w:val="00A876EA"/>
    <w:rsid w:val="00AF24B0"/>
    <w:rsid w:val="00B605EE"/>
    <w:rsid w:val="00BB2320"/>
    <w:rsid w:val="00BE462C"/>
    <w:rsid w:val="00D04F96"/>
    <w:rsid w:val="00D2631C"/>
    <w:rsid w:val="00D43DA3"/>
    <w:rsid w:val="00D65CAE"/>
    <w:rsid w:val="00EB1579"/>
    <w:rsid w:val="00F401DB"/>
    <w:rsid w:val="00F5033A"/>
    <w:rsid w:val="00FC396B"/>
    <w:rsid w:val="00FD2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79451"/>
  <w15:chartTrackingRefBased/>
  <w15:docId w15:val="{63CC8876-E53D-4590-8971-69BD58945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53B1"/>
    <w:rPr>
      <w:color w:val="0563C1" w:themeColor="hyperlink"/>
      <w:u w:val="single"/>
    </w:rPr>
  </w:style>
  <w:style w:type="paragraph" w:styleId="Header">
    <w:name w:val="header"/>
    <w:basedOn w:val="Normal"/>
    <w:link w:val="HeaderChar"/>
    <w:uiPriority w:val="99"/>
    <w:unhideWhenUsed/>
    <w:rsid w:val="00A1152D"/>
    <w:pPr>
      <w:tabs>
        <w:tab w:val="center" w:pos="4680"/>
        <w:tab w:val="right" w:pos="9360"/>
      </w:tabs>
    </w:pPr>
  </w:style>
  <w:style w:type="character" w:customStyle="1" w:styleId="HeaderChar">
    <w:name w:val="Header Char"/>
    <w:basedOn w:val="DefaultParagraphFont"/>
    <w:link w:val="Header"/>
    <w:uiPriority w:val="99"/>
    <w:rsid w:val="00A1152D"/>
  </w:style>
  <w:style w:type="paragraph" w:styleId="Footer">
    <w:name w:val="footer"/>
    <w:basedOn w:val="Normal"/>
    <w:link w:val="FooterChar"/>
    <w:uiPriority w:val="99"/>
    <w:unhideWhenUsed/>
    <w:rsid w:val="00A1152D"/>
    <w:pPr>
      <w:tabs>
        <w:tab w:val="center" w:pos="4680"/>
        <w:tab w:val="right" w:pos="9360"/>
      </w:tabs>
    </w:pPr>
  </w:style>
  <w:style w:type="character" w:customStyle="1" w:styleId="FooterChar">
    <w:name w:val="Footer Char"/>
    <w:basedOn w:val="DefaultParagraphFont"/>
    <w:link w:val="Footer"/>
    <w:uiPriority w:val="99"/>
    <w:rsid w:val="00A11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youtube.com/watch?v=qLBtPZWl3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5A4"/>
    <w:rsid w:val="00A77519"/>
    <w:rsid w:val="00BD0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42B01530DD43369E6A3408F29A68FE">
    <w:name w:val="B742B01530DD43369E6A3408F29A68FE"/>
    <w:rsid w:val="00BD05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35</cp:revision>
  <dcterms:created xsi:type="dcterms:W3CDTF">2016-09-26T19:38:00Z</dcterms:created>
  <dcterms:modified xsi:type="dcterms:W3CDTF">2016-09-26T20:53:00Z</dcterms:modified>
</cp:coreProperties>
</file>